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F8" w:rsidRDefault="00405AF8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405AF8" w:rsidRDefault="00405AF8">
      <w:pPr>
        <w:pStyle w:val="ConsPlusNormal"/>
        <w:jc w:val="both"/>
        <w:outlineLvl w:val="0"/>
      </w:pPr>
    </w:p>
    <w:p w:rsidR="00405AF8" w:rsidRDefault="00405AF8">
      <w:pPr>
        <w:pStyle w:val="ConsPlusTitle"/>
        <w:jc w:val="center"/>
        <w:outlineLvl w:val="0"/>
      </w:pPr>
      <w:r>
        <w:t>КУРЧАТОВСКАЯ ГОРОДСКАЯ ДУМА</w:t>
      </w:r>
    </w:p>
    <w:p w:rsidR="00405AF8" w:rsidRDefault="00405AF8">
      <w:pPr>
        <w:pStyle w:val="ConsPlusTitle"/>
        <w:jc w:val="center"/>
      </w:pPr>
    </w:p>
    <w:p w:rsidR="00405AF8" w:rsidRDefault="00405AF8">
      <w:pPr>
        <w:pStyle w:val="ConsPlusTitle"/>
        <w:jc w:val="center"/>
      </w:pPr>
      <w:r>
        <w:t>РЕШЕНИЕ</w:t>
      </w:r>
    </w:p>
    <w:p w:rsidR="00405AF8" w:rsidRDefault="00405AF8">
      <w:pPr>
        <w:pStyle w:val="ConsPlusTitle"/>
        <w:jc w:val="center"/>
      </w:pPr>
      <w:r>
        <w:t>от 2 марта 2016 г. N 11</w:t>
      </w:r>
    </w:p>
    <w:p w:rsidR="00405AF8" w:rsidRDefault="00405AF8">
      <w:pPr>
        <w:pStyle w:val="ConsPlusTitle"/>
        <w:jc w:val="center"/>
      </w:pPr>
    </w:p>
    <w:p w:rsidR="00405AF8" w:rsidRDefault="00405AF8">
      <w:pPr>
        <w:pStyle w:val="ConsPlusTitle"/>
        <w:jc w:val="center"/>
      </w:pPr>
      <w:r>
        <w:t>О ДОПОЛНИТЕЛЬНЫХ МЕРАХ СОЦИАЛЬНОЙ ПОДДЕРЖКИ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ст. 63</w:t>
        </w:r>
      </w:hyperlink>
      <w:r>
        <w:t xml:space="preserve"> Устава муниципального образования "Город Курчатов" Курской области, Курчатовская городская Дума решила: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1. Установить дополнительные меры социальной поддержки на приобретение продуктов питания детям до 2 лет из малообеспеченных и многодетных семей, постоянно зарегистрированных на территории города Курчатова, находящихся на искусственном вскармливании, не посещающих дошкольные образовательные учреждения, в виде ежемесячной денежной выплаты в размере 300,0 рублей.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ежемесячной денежной выплаты на приобретение продуктов питания детям до 2 лет из малообеспеченных и многодетных семей, постоянно зарегистрированным на территории города Курчатова, находящимся на искусственном вскармливании, не посещающим дошкольные образовательные учреждения, согласно приложению.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3. Установить, что финансирование ежемесячной денежной выплаты на приобретение продуктов питания детям до 2 лет из малообеспеченных и многодетных семей, постоянно зарегистрированным на территории города Курчатова, находящимся на искусственном вскармливании, не посещающим дошкольные образовательные учреждения, осуществляется за счет средств городского бюджета.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Курчатовской городской Думы от 27.04.2015 N 19 "О дополнительных мерах социальной поддержки".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Курчатовской городской Думы по вопросам социальной политики и охраны здоровья в пределах ее компетенции.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6. Настоящее решение вступает в силу с 1 марта 2016 года, но не ранее дня его официального опубликования.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jc w:val="right"/>
      </w:pPr>
      <w:r>
        <w:t>Председатель</w:t>
      </w:r>
    </w:p>
    <w:p w:rsidR="00405AF8" w:rsidRDefault="00405AF8">
      <w:pPr>
        <w:pStyle w:val="ConsPlusNormal"/>
        <w:jc w:val="right"/>
      </w:pPr>
      <w:r>
        <w:t>Курчатовской городской Думы</w:t>
      </w:r>
    </w:p>
    <w:p w:rsidR="00405AF8" w:rsidRDefault="00405AF8">
      <w:pPr>
        <w:pStyle w:val="ConsPlusNormal"/>
        <w:jc w:val="right"/>
      </w:pPr>
      <w:r>
        <w:t>А.И.БАЛАМУТОВ</w:t>
      </w:r>
    </w:p>
    <w:p w:rsidR="00405AF8" w:rsidRDefault="00405AF8">
      <w:pPr>
        <w:pStyle w:val="ConsPlusNormal"/>
        <w:jc w:val="right"/>
      </w:pPr>
    </w:p>
    <w:p w:rsidR="00405AF8" w:rsidRDefault="00405AF8">
      <w:pPr>
        <w:pStyle w:val="ConsPlusNormal"/>
        <w:jc w:val="right"/>
      </w:pPr>
      <w:r>
        <w:t>Глава города</w:t>
      </w:r>
    </w:p>
    <w:p w:rsidR="00405AF8" w:rsidRDefault="00405AF8">
      <w:pPr>
        <w:pStyle w:val="ConsPlusNormal"/>
        <w:jc w:val="right"/>
      </w:pPr>
      <w:r>
        <w:t>И.В.КОРПУНКОВ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jc w:val="right"/>
        <w:outlineLvl w:val="0"/>
      </w:pPr>
      <w:r>
        <w:t>Приложение</w:t>
      </w:r>
    </w:p>
    <w:p w:rsidR="00405AF8" w:rsidRDefault="00405AF8">
      <w:pPr>
        <w:pStyle w:val="ConsPlusNormal"/>
        <w:jc w:val="right"/>
      </w:pPr>
    </w:p>
    <w:p w:rsidR="00405AF8" w:rsidRDefault="00405AF8">
      <w:pPr>
        <w:pStyle w:val="ConsPlusNormal"/>
        <w:jc w:val="right"/>
      </w:pPr>
      <w:r>
        <w:t>Утверждено</w:t>
      </w:r>
    </w:p>
    <w:p w:rsidR="00405AF8" w:rsidRDefault="00405AF8">
      <w:pPr>
        <w:pStyle w:val="ConsPlusNormal"/>
        <w:jc w:val="right"/>
      </w:pPr>
      <w:r>
        <w:t>решением</w:t>
      </w:r>
    </w:p>
    <w:p w:rsidR="00405AF8" w:rsidRDefault="00405AF8">
      <w:pPr>
        <w:pStyle w:val="ConsPlusNormal"/>
        <w:jc w:val="right"/>
      </w:pPr>
      <w:r>
        <w:t>Курчатовской городской Думы</w:t>
      </w:r>
    </w:p>
    <w:p w:rsidR="00405AF8" w:rsidRDefault="00405AF8">
      <w:pPr>
        <w:pStyle w:val="ConsPlusNormal"/>
        <w:jc w:val="right"/>
      </w:pPr>
      <w:r>
        <w:t>от 2 марта 2016 г. N 11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Title"/>
        <w:jc w:val="center"/>
      </w:pPr>
      <w:bookmarkStart w:id="1" w:name="P34"/>
      <w:bookmarkEnd w:id="1"/>
      <w:r>
        <w:t>ПОРЯДОК</w:t>
      </w:r>
    </w:p>
    <w:p w:rsidR="00405AF8" w:rsidRDefault="00405AF8">
      <w:pPr>
        <w:pStyle w:val="ConsPlusTitle"/>
        <w:jc w:val="center"/>
      </w:pPr>
      <w:r>
        <w:t>ПРЕДОСТАВЛЕНИЯ ЕЖЕМЕСЯЧНОЙ ДЕНЕЖНОЙ ВЫПЛАТЫ НА ПРИОБРЕТЕНИЕ</w:t>
      </w:r>
    </w:p>
    <w:p w:rsidR="00405AF8" w:rsidRDefault="00405AF8">
      <w:pPr>
        <w:pStyle w:val="ConsPlusTitle"/>
        <w:jc w:val="center"/>
      </w:pPr>
      <w:r>
        <w:t xml:space="preserve">ПРОДУКТОВ ПИТАНИЯ ДЕТЯМ ДО 2 ЛЕТ </w:t>
      </w:r>
      <w:proofErr w:type="gramStart"/>
      <w:r>
        <w:t>ИЗ</w:t>
      </w:r>
      <w:proofErr w:type="gramEnd"/>
      <w:r>
        <w:t xml:space="preserve"> МАЛООБЕСПЕЧЕННЫХ И</w:t>
      </w:r>
    </w:p>
    <w:p w:rsidR="00405AF8" w:rsidRDefault="00405AF8">
      <w:pPr>
        <w:pStyle w:val="ConsPlusTitle"/>
        <w:jc w:val="center"/>
      </w:pPr>
      <w:r>
        <w:t xml:space="preserve">МНОГОДЕТНЫХ СЕМЕЙ, ПОСТОЯННО </w:t>
      </w:r>
      <w:proofErr w:type="gramStart"/>
      <w:r>
        <w:t>ЗАРЕГИСТРИРОВАННЫМ</w:t>
      </w:r>
      <w:proofErr w:type="gramEnd"/>
      <w:r>
        <w:t xml:space="preserve"> НА</w:t>
      </w:r>
    </w:p>
    <w:p w:rsidR="00405AF8" w:rsidRDefault="00405AF8">
      <w:pPr>
        <w:pStyle w:val="ConsPlusTitle"/>
        <w:jc w:val="center"/>
      </w:pPr>
      <w:r>
        <w:t xml:space="preserve">ТЕРРИТОРИИ ГОРОДА КУРЧАТОВА, </w:t>
      </w:r>
      <w:proofErr w:type="gramStart"/>
      <w:r>
        <w:t>НАХОДЯЩИМСЯ</w:t>
      </w:r>
      <w:proofErr w:type="gramEnd"/>
      <w:r>
        <w:t xml:space="preserve"> НА ИСКУССТВЕННОМ</w:t>
      </w:r>
    </w:p>
    <w:p w:rsidR="00405AF8" w:rsidRDefault="00405AF8">
      <w:pPr>
        <w:pStyle w:val="ConsPlusTitle"/>
        <w:jc w:val="center"/>
      </w:pPr>
      <w:r>
        <w:t xml:space="preserve">ВСКАРМЛИВАНИИ, НЕ </w:t>
      </w:r>
      <w:proofErr w:type="gramStart"/>
      <w:r>
        <w:t>ПОСЕЩАЮЩИМ</w:t>
      </w:r>
      <w:proofErr w:type="gramEnd"/>
      <w:r>
        <w:t xml:space="preserve"> ДОШКОЛЬНЫЕ ОБРАЗОВАТЕЛЬНЫЕ</w:t>
      </w:r>
    </w:p>
    <w:p w:rsidR="00405AF8" w:rsidRDefault="00405AF8">
      <w:pPr>
        <w:pStyle w:val="ConsPlusTitle"/>
        <w:jc w:val="center"/>
      </w:pPr>
      <w:r>
        <w:t>УЧРЕЖДЕНИЯ (ДАЛЕЕ - ПОРЯДОК)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  <w:r>
        <w:t>1. Настоящий Порядок определяет правила предоставления ежемесячной денежной выплаты на приобретение продуктов питания детям до 2 лет из малообеспеченных и многодетных семей, постоянно зарегистрированным на территории города Курчатова, находящимся на искусственном вскармливании, не посещающим дошкольные образовательные учреждения (далее - ежемесячная денежная выплата).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2. Ежемесячная денежная выплата предоставляется одному из родителей ребенка (детей) в возрасте до 2 лет из малообеспеченных и многодетных семей, постоянно зарегистрированным на территории города Курчатова, находящимся на искусственном вскармливании, не посещающим дошкольные образовательные учреждения, по его </w:t>
      </w:r>
      <w:hyperlink w:anchor="P91" w:history="1">
        <w:r>
          <w:rPr>
            <w:color w:val="0000FF"/>
          </w:rPr>
          <w:t>заявлению</w:t>
        </w:r>
      </w:hyperlink>
      <w:r>
        <w:t>, установленного образца согласно приложению к настоящему Порядку.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назначается и выплачивается Управлением социального обеспечения города Курчатова (далее - УСО г. Курчатова) с месяца обращения с предоставлением всех необходимых документов согласно </w:t>
      </w:r>
      <w:hyperlink w:anchor="P45" w:history="1">
        <w:r>
          <w:rPr>
            <w:color w:val="0000FF"/>
          </w:rPr>
          <w:t>п. 4</w:t>
        </w:r>
      </w:hyperlink>
      <w:r>
        <w:t xml:space="preserve"> настоящего Порядка.</w:t>
      </w:r>
    </w:p>
    <w:p w:rsidR="00405AF8" w:rsidRDefault="00405AF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К заявлению прилагаются следующие документы: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копия паспорта заявителя;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копия свидетельства о рождении ребенка;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копия удостоверения многодетной семьи (при наличии);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справка ФГБУЗ МСЧ N 125 ФМБА России о нахождении ребенка на искусственном вскармливании;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справка с места жительства (предоставляется по инициативе заявителя);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документы о доходах членов семьи (</w:t>
      </w:r>
      <w:proofErr w:type="gramStart"/>
      <w:r>
        <w:t>кроме</w:t>
      </w:r>
      <w:proofErr w:type="gramEnd"/>
      <w:r>
        <w:t xml:space="preserve"> многодетных).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УСО г. Курчатова не вправе требовать от заявителя предоставления справки с места жительства.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В случае если справка с места жительства не предоставлена заявителем по собственной инициативе, УСО г. Курчатова в порядке межведомственного электронного взаимодействия в течение 2 рабочих дней запрашивает у паспортно-визовой службы г. Курчатова справку о составе семьи заявителя.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Расчет обеспеченности семьи производится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</w:t>
      </w:r>
      <w:r>
        <w:lastRenderedPageBreak/>
        <w:t xml:space="preserve">государственной социальной помощи"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</w:t>
      </w:r>
      <w:proofErr w:type="gramEnd"/>
      <w:r>
        <w:t xml:space="preserve"> гражданина для оказания им государственной социальной помощи".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6. Решение о назначении ежемесячной денежной выплаты или об отказе в назначении ежемесячной денежной выплаты принимает УСО г. Курчатова.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7. Ежемесячная денежная выплата осуществляется путем перечисления средств на соответствующие счета получателей, открытые ими в кредитных организациях.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8. Осуществление ежемесячной денежной выплаты прекращается с 1-го числа месяца, следующего за месяцем, в котором наступили следующие обстоятельства: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достижение ребенком возраста 2 лет;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выезд семьи на постоянное место жительства за пределы г. Курчатова;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смерть ребенка.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В случае несвоевременного сообщения заявителем о наступлении вышеуказанных обстоятельств излишне полученные денежные средства возвращаются заявителем в кассу УСО г. Курчатова.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9. Ответственность за правильность назначения и выплату ежемесячной денежной выплаты возлагается на УСО г. Курчатова.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jc w:val="right"/>
        <w:outlineLvl w:val="1"/>
      </w:pPr>
      <w:r>
        <w:t>Приложение</w:t>
      </w:r>
    </w:p>
    <w:p w:rsidR="00405AF8" w:rsidRDefault="00405AF8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ежемесячной</w:t>
      </w:r>
      <w:proofErr w:type="gramEnd"/>
    </w:p>
    <w:p w:rsidR="00405AF8" w:rsidRDefault="00405AF8">
      <w:pPr>
        <w:pStyle w:val="ConsPlusNormal"/>
        <w:jc w:val="right"/>
      </w:pPr>
      <w:r>
        <w:t>денежной выплаты на приобретение продуктов</w:t>
      </w:r>
    </w:p>
    <w:p w:rsidR="00405AF8" w:rsidRDefault="00405AF8">
      <w:pPr>
        <w:pStyle w:val="ConsPlusNormal"/>
        <w:jc w:val="right"/>
      </w:pPr>
      <w:r>
        <w:t xml:space="preserve">питания детям до 2 лет </w:t>
      </w:r>
      <w:proofErr w:type="gramStart"/>
      <w:r>
        <w:t>из</w:t>
      </w:r>
      <w:proofErr w:type="gramEnd"/>
      <w:r>
        <w:t xml:space="preserve"> малообеспеченных и</w:t>
      </w:r>
    </w:p>
    <w:p w:rsidR="00405AF8" w:rsidRDefault="00405AF8">
      <w:pPr>
        <w:pStyle w:val="ConsPlusNormal"/>
        <w:jc w:val="right"/>
      </w:pPr>
      <w:r>
        <w:t xml:space="preserve">многодетных семей, постоянно </w:t>
      </w:r>
      <w:proofErr w:type="gramStart"/>
      <w:r>
        <w:t>зарегистрированным</w:t>
      </w:r>
      <w:proofErr w:type="gramEnd"/>
    </w:p>
    <w:p w:rsidR="00405AF8" w:rsidRDefault="00405AF8">
      <w:pPr>
        <w:pStyle w:val="ConsPlusNormal"/>
        <w:jc w:val="right"/>
      </w:pPr>
      <w:r>
        <w:t xml:space="preserve">на территории города Курчатова, </w:t>
      </w:r>
      <w:proofErr w:type="gramStart"/>
      <w:r>
        <w:t>находящимся</w:t>
      </w:r>
      <w:proofErr w:type="gramEnd"/>
      <w:r>
        <w:t xml:space="preserve"> на</w:t>
      </w:r>
    </w:p>
    <w:p w:rsidR="00405AF8" w:rsidRDefault="00405AF8">
      <w:pPr>
        <w:pStyle w:val="ConsPlusNormal"/>
        <w:jc w:val="right"/>
      </w:pPr>
      <w:r>
        <w:t xml:space="preserve">искусственном вскармливании, не </w:t>
      </w:r>
      <w:proofErr w:type="gramStart"/>
      <w:r>
        <w:t>посещающим</w:t>
      </w:r>
      <w:proofErr w:type="gramEnd"/>
    </w:p>
    <w:p w:rsidR="00405AF8" w:rsidRDefault="00405AF8">
      <w:pPr>
        <w:pStyle w:val="ConsPlusNormal"/>
        <w:jc w:val="right"/>
      </w:pPr>
      <w:r>
        <w:t>дошкольные образовательные учреждения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nformat"/>
        <w:jc w:val="both"/>
      </w:pPr>
      <w:r>
        <w:t xml:space="preserve">                                      Начальнику Управления социального</w:t>
      </w:r>
    </w:p>
    <w:p w:rsidR="00405AF8" w:rsidRDefault="00405AF8">
      <w:pPr>
        <w:pStyle w:val="ConsPlusNonformat"/>
        <w:jc w:val="both"/>
      </w:pPr>
      <w:r>
        <w:t xml:space="preserve">                                      обеспечения города Курчатова</w:t>
      </w:r>
    </w:p>
    <w:p w:rsidR="00405AF8" w:rsidRDefault="00405AF8">
      <w:pPr>
        <w:pStyle w:val="ConsPlusNonformat"/>
        <w:jc w:val="both"/>
      </w:pPr>
      <w:r>
        <w:t xml:space="preserve">                                      Н.О. Зайцевой</w:t>
      </w:r>
    </w:p>
    <w:p w:rsidR="00405AF8" w:rsidRDefault="00405A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05AF8" w:rsidRDefault="00405AF8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405AF8" w:rsidRDefault="00405AF8">
      <w:pPr>
        <w:pStyle w:val="ConsPlusNonformat"/>
        <w:jc w:val="both"/>
      </w:pPr>
      <w:r>
        <w:t xml:space="preserve">                                      домашний адрес: г. Курчатов</w:t>
      </w:r>
    </w:p>
    <w:p w:rsidR="00405AF8" w:rsidRDefault="00405A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паспорт серия _______ N 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дата выдачи 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bookmarkStart w:id="3" w:name="P91"/>
      <w:bookmarkEnd w:id="3"/>
      <w:r>
        <w:t xml:space="preserve">                                ЗАЯВЛЕНИЕ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r>
        <w:t xml:space="preserve">    В соответствии с решением Курчатовской городской Думы </w:t>
      </w:r>
      <w:proofErr w:type="gramStart"/>
      <w:r>
        <w:t>от</w:t>
      </w:r>
      <w:proofErr w:type="gramEnd"/>
      <w:r>
        <w:t xml:space="preserve"> ______________</w:t>
      </w:r>
    </w:p>
    <w:p w:rsidR="00405AF8" w:rsidRDefault="00405AF8">
      <w:pPr>
        <w:pStyle w:val="ConsPlusNonformat"/>
        <w:jc w:val="both"/>
      </w:pPr>
      <w:r>
        <w:t>N _______ "О дополнительных мерах социальной поддержки" прошу назначить мне</w:t>
      </w:r>
    </w:p>
    <w:p w:rsidR="00405AF8" w:rsidRDefault="00405AF8">
      <w:pPr>
        <w:pStyle w:val="ConsPlusNonformat"/>
        <w:jc w:val="both"/>
      </w:pPr>
      <w:r>
        <w:lastRenderedPageBreak/>
        <w:t>ежемесячную денежную выплату  на приобретение продуктов питания  детям до 2</w:t>
      </w:r>
    </w:p>
    <w:p w:rsidR="00405AF8" w:rsidRDefault="00405AF8">
      <w:pPr>
        <w:pStyle w:val="ConsPlusNonformat"/>
        <w:jc w:val="both"/>
      </w:pPr>
      <w:r>
        <w:t>лет из малообеспеченных  и многодетных семей,  постоянно зарегистрированных</w:t>
      </w:r>
    </w:p>
    <w:p w:rsidR="00405AF8" w:rsidRDefault="00405AF8">
      <w:pPr>
        <w:pStyle w:val="ConsPlusNonformat"/>
        <w:jc w:val="both"/>
      </w:pPr>
      <w:r>
        <w:t xml:space="preserve">на территории города Курчатова, </w:t>
      </w:r>
      <w:proofErr w:type="gramStart"/>
      <w:r>
        <w:t>находящихся</w:t>
      </w:r>
      <w:proofErr w:type="gramEnd"/>
      <w:r>
        <w:t xml:space="preserve"> на искусственном вскармливании,</w:t>
      </w:r>
    </w:p>
    <w:p w:rsidR="00405AF8" w:rsidRDefault="00405AF8">
      <w:pPr>
        <w:pStyle w:val="ConsPlusNonformat"/>
        <w:jc w:val="both"/>
      </w:pPr>
      <w:proofErr w:type="gramStart"/>
      <w:r>
        <w:t>не посещающих  дошкольные  образовательные учреждения  (далее - ежемесячная</w:t>
      </w:r>
      <w:proofErr w:type="gramEnd"/>
    </w:p>
    <w:p w:rsidR="00405AF8" w:rsidRDefault="00405AF8">
      <w:pPr>
        <w:pStyle w:val="ConsPlusNonformat"/>
        <w:jc w:val="both"/>
      </w:pPr>
      <w:r>
        <w:t>денежная выплата).</w:t>
      </w:r>
    </w:p>
    <w:p w:rsidR="00405AF8" w:rsidRDefault="00405AF8">
      <w:pPr>
        <w:pStyle w:val="ConsPlusNonformat"/>
        <w:jc w:val="both"/>
      </w:pPr>
      <w:r>
        <w:t xml:space="preserve">    Ежемесячную денежную выплату прошу перечислять </w:t>
      </w:r>
      <w:proofErr w:type="gramStart"/>
      <w:r>
        <w:t>в</w:t>
      </w:r>
      <w:proofErr w:type="gramEnd"/>
      <w:r>
        <w:t xml:space="preserve"> ______________________</w:t>
      </w:r>
    </w:p>
    <w:p w:rsidR="00405AF8" w:rsidRDefault="00405AF8">
      <w:pPr>
        <w:pStyle w:val="ConsPlusNonformat"/>
        <w:jc w:val="both"/>
      </w:pPr>
      <w:r>
        <w:t>филиал ________________________________________________ на мой текущий счет</w:t>
      </w:r>
    </w:p>
    <w:p w:rsidR="00405AF8" w:rsidRDefault="00405AF8">
      <w:pPr>
        <w:pStyle w:val="ConsPlusNonformat"/>
        <w:jc w:val="both"/>
      </w:pPr>
      <w:r>
        <w:t xml:space="preserve">             (реквизиты кредитного учреждения)</w:t>
      </w:r>
    </w:p>
    <w:p w:rsidR="00405AF8" w:rsidRDefault="00405AF8">
      <w:pPr>
        <w:pStyle w:val="ConsPlusNonformat"/>
        <w:jc w:val="both"/>
      </w:pPr>
      <w:r>
        <w:t>N ________________________________________________________________________.</w:t>
      </w:r>
    </w:p>
    <w:p w:rsidR="00405AF8" w:rsidRDefault="00405AF8">
      <w:pPr>
        <w:pStyle w:val="ConsPlusNonformat"/>
        <w:jc w:val="both"/>
      </w:pPr>
      <w:r>
        <w:t>К заявлению прилагаю:</w:t>
      </w:r>
    </w:p>
    <w:p w:rsidR="00405AF8" w:rsidRDefault="00405AF8">
      <w:pPr>
        <w:pStyle w:val="ConsPlusNonformat"/>
        <w:jc w:val="both"/>
      </w:pPr>
      <w:r>
        <w:t xml:space="preserve">    - копия паспорта заявителя;</w:t>
      </w:r>
    </w:p>
    <w:p w:rsidR="00405AF8" w:rsidRDefault="00405AF8">
      <w:pPr>
        <w:pStyle w:val="ConsPlusNonformat"/>
        <w:jc w:val="both"/>
      </w:pPr>
      <w:r>
        <w:t xml:space="preserve">    - копия свидетельства о рождении ребенка;</w:t>
      </w:r>
    </w:p>
    <w:p w:rsidR="00405AF8" w:rsidRDefault="00405AF8">
      <w:pPr>
        <w:pStyle w:val="ConsPlusNonformat"/>
        <w:jc w:val="both"/>
      </w:pPr>
      <w:r>
        <w:t xml:space="preserve">    - копия удостоверения многодетной семьи (при наличии);</w:t>
      </w:r>
    </w:p>
    <w:p w:rsidR="00405AF8" w:rsidRDefault="00405AF8">
      <w:pPr>
        <w:pStyle w:val="ConsPlusNonformat"/>
        <w:jc w:val="both"/>
      </w:pPr>
      <w:r>
        <w:t xml:space="preserve">    - справка   ФГБУЗ  МСЧ  N 125 ФМБА России   о   нахождении  ребенка  </w:t>
      </w:r>
      <w:proofErr w:type="gramStart"/>
      <w:r>
        <w:t>на</w:t>
      </w:r>
      <w:proofErr w:type="gramEnd"/>
    </w:p>
    <w:p w:rsidR="00405AF8" w:rsidRDefault="00405AF8">
      <w:pPr>
        <w:pStyle w:val="ConsPlusNonformat"/>
        <w:jc w:val="both"/>
      </w:pPr>
      <w:r>
        <w:t xml:space="preserve">искусственном </w:t>
      </w:r>
      <w:proofErr w:type="gramStart"/>
      <w:r>
        <w:t>вскармливании</w:t>
      </w:r>
      <w:proofErr w:type="gramEnd"/>
      <w:r>
        <w:t>;</w:t>
      </w:r>
    </w:p>
    <w:p w:rsidR="00405AF8" w:rsidRDefault="00405AF8">
      <w:pPr>
        <w:pStyle w:val="ConsPlusNonformat"/>
        <w:jc w:val="both"/>
      </w:pPr>
      <w:r>
        <w:t xml:space="preserve">    - справка с места жительства (предоставляется по инициативе заявителя);</w:t>
      </w:r>
    </w:p>
    <w:p w:rsidR="00405AF8" w:rsidRDefault="00405AF8">
      <w:pPr>
        <w:pStyle w:val="ConsPlusNonformat"/>
        <w:jc w:val="both"/>
      </w:pPr>
      <w:r>
        <w:t xml:space="preserve">    - документы о доходах членов семьи (</w:t>
      </w:r>
      <w:proofErr w:type="gramStart"/>
      <w:r>
        <w:t>кроме</w:t>
      </w:r>
      <w:proofErr w:type="gramEnd"/>
      <w:r>
        <w:t xml:space="preserve"> многодетных).</w:t>
      </w:r>
    </w:p>
    <w:p w:rsidR="00405AF8" w:rsidRDefault="00405AF8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ответственности  за  предоставление  недостоверной</w:t>
      </w:r>
    </w:p>
    <w:p w:rsidR="00405AF8" w:rsidRDefault="00405AF8">
      <w:pPr>
        <w:pStyle w:val="ConsPlusNonformat"/>
        <w:jc w:val="both"/>
      </w:pPr>
      <w:r>
        <w:t>информации.</w:t>
      </w:r>
    </w:p>
    <w:p w:rsidR="00405AF8" w:rsidRDefault="00405AF8">
      <w:pPr>
        <w:pStyle w:val="ConsPlusNonformat"/>
        <w:jc w:val="both"/>
      </w:pPr>
      <w:r>
        <w:t xml:space="preserve">    Поставле</w:t>
      </w:r>
      <w:proofErr w:type="gramStart"/>
      <w:r>
        <w:t>н(</w:t>
      </w:r>
      <w:proofErr w:type="gramEnd"/>
      <w:r>
        <w:t>а)  в известность,  что назначенная мне  ежемесячная денежная</w:t>
      </w:r>
    </w:p>
    <w:p w:rsidR="00405AF8" w:rsidRDefault="00405AF8">
      <w:pPr>
        <w:pStyle w:val="ConsPlusNonformat"/>
        <w:jc w:val="both"/>
      </w:pPr>
      <w:r>
        <w:t>выплата подлежит обложению налогом на доходы физических лиц.</w:t>
      </w:r>
    </w:p>
    <w:p w:rsidR="00405AF8" w:rsidRDefault="00405AF8">
      <w:pPr>
        <w:pStyle w:val="ConsPlusNonformat"/>
        <w:jc w:val="both"/>
      </w:pPr>
      <w:r>
        <w:t xml:space="preserve">    В  случае  наступления  обстоятельств,  влекущих  прекращение  выплаты,</w:t>
      </w:r>
    </w:p>
    <w:p w:rsidR="00405AF8" w:rsidRDefault="00405AF8">
      <w:pPr>
        <w:pStyle w:val="ConsPlusNonformat"/>
        <w:jc w:val="both"/>
      </w:pPr>
      <w:r>
        <w:t>обязуюсь  сообщить  о них  в  Управление   социального  обеспечения  города</w:t>
      </w:r>
    </w:p>
    <w:p w:rsidR="00405AF8" w:rsidRDefault="00405AF8">
      <w:pPr>
        <w:pStyle w:val="ConsPlusNonformat"/>
        <w:jc w:val="both"/>
      </w:pPr>
      <w:r>
        <w:t>Курчатова в 5-дневный срок.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r>
        <w:t>"___" ______________ 20___ г.                 Подпись заявителя ___________</w:t>
      </w:r>
    </w:p>
    <w:p w:rsidR="00405AF8" w:rsidRDefault="00405AF8">
      <w:pPr>
        <w:pStyle w:val="ConsPlusNonformat"/>
        <w:jc w:val="both"/>
      </w:pPr>
      <w:r>
        <w:t>Заявление зарегистрировано "___" ______________ 20___ г. N ________________</w:t>
      </w:r>
    </w:p>
    <w:p w:rsidR="00405AF8" w:rsidRDefault="00405AF8">
      <w:pPr>
        <w:pStyle w:val="ConsPlusNonformat"/>
        <w:jc w:val="both"/>
      </w:pPr>
      <w:r>
        <w:t>Заявление принял специалист _______________________________________________</w:t>
      </w:r>
    </w:p>
    <w:p w:rsidR="00405AF8" w:rsidRDefault="00405AF8">
      <w:pPr>
        <w:pStyle w:val="ConsPlusNonformat"/>
        <w:jc w:val="both"/>
      </w:pPr>
      <w:r>
        <w:t>Подпись специалиста _________________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даю письменное согласие на обработку Управлением социального обеспечения города Курчатова моих персональных данных, находящихся в личном деле о назначении мне ежемесячной денежной выплаты, а именно: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фамилия, имя, отчество;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пол;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день, месяц, год и место рождения;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документ, удостоверяющего личность, и его реквизиты;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почтовый индекс, адрес регистрации (по паспорту) и адрес фактического проживания;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телефонный номер (домашний, рабочий, мобильный), адрес электронной почты;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- сведения о льготном удостоверении.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Обработка моих персональных данных допускается в целях осуществления прав и обязанностей Управления социального обеспечения города Курчатова и обеспечения моих прав в соответствии с нормативно-правовыми актами, содержащими нормы социальной поддержки и социальных гарантий.</w:t>
      </w:r>
    </w:p>
    <w:p w:rsidR="00405AF8" w:rsidRDefault="00405AF8">
      <w:pPr>
        <w:pStyle w:val="ConsPlusNormal"/>
        <w:spacing w:before="220"/>
        <w:ind w:firstLine="540"/>
        <w:jc w:val="both"/>
      </w:pPr>
      <w:proofErr w:type="gramStart"/>
      <w: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распространения, уничтожения персональных данных.</w:t>
      </w:r>
      <w:proofErr w:type="gramEnd"/>
    </w:p>
    <w:p w:rsidR="00405AF8" w:rsidRDefault="00405AF8">
      <w:pPr>
        <w:pStyle w:val="ConsPlusNonformat"/>
        <w:jc w:val="both"/>
      </w:pPr>
      <w:r>
        <w:t xml:space="preserve">    Разрешаю    передачу       моих      персональных       данных        </w:t>
      </w:r>
      <w:proofErr w:type="gramStart"/>
      <w:r>
        <w:t>в</w:t>
      </w:r>
      <w:proofErr w:type="gramEnd"/>
    </w:p>
    <w:p w:rsidR="00405AF8" w:rsidRDefault="00405AF8">
      <w:pPr>
        <w:pStyle w:val="ConsPlusNonformat"/>
        <w:jc w:val="both"/>
      </w:pPr>
      <w:r>
        <w:t>___________________________________________________________________________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 (кредитное учреждение)</w:t>
      </w:r>
    </w:p>
    <w:p w:rsidR="00405AF8" w:rsidRDefault="00405AF8">
      <w:pPr>
        <w:pStyle w:val="ConsPlusNormal"/>
        <w:ind w:firstLine="540"/>
        <w:jc w:val="both"/>
      </w:pPr>
      <w:r>
        <w:lastRenderedPageBreak/>
        <w:t>Согласие вступает в силу со дня его подписания и действует до его отзыва или до достижения цели их обработки.</w:t>
      </w:r>
    </w:p>
    <w:p w:rsidR="00405AF8" w:rsidRDefault="00405AF8">
      <w:pPr>
        <w:pStyle w:val="ConsPlusNormal"/>
        <w:spacing w:before="220"/>
        <w:ind w:firstLine="540"/>
        <w:jc w:val="both"/>
      </w:pPr>
      <w: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 (передачи), в том числе после достижения цели их обработки.</w:t>
      </w:r>
    </w:p>
    <w:p w:rsidR="00405AF8" w:rsidRDefault="00405AF8">
      <w:pPr>
        <w:pStyle w:val="ConsPlusNormal"/>
        <w:jc w:val="both"/>
      </w:pPr>
    </w:p>
    <w:p w:rsidR="00405AF8" w:rsidRDefault="00405AF8">
      <w:pPr>
        <w:pStyle w:val="ConsPlusNonformat"/>
        <w:jc w:val="both"/>
      </w:pPr>
      <w:r>
        <w:t>__________ (дата) ______________ (подпись) _________________ (И.О. Фамилия)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r>
        <w:t>_ _ _ _ _ _ _ _ _ _ _ _ _ _ _ _ _ _ _ _ _ _ _ _ _ _ _ _ _ _ _ _ _ _ _ _ _ _</w:t>
      </w:r>
    </w:p>
    <w:p w:rsidR="00405AF8" w:rsidRDefault="00405AF8">
      <w:pPr>
        <w:pStyle w:val="ConsPlusNonformat"/>
        <w:jc w:val="both"/>
      </w:pPr>
      <w:r>
        <w:t xml:space="preserve">                              (линия отреза)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r>
        <w:t xml:space="preserve">                                 РАСПИСКА</w:t>
      </w:r>
    </w:p>
    <w:p w:rsidR="00405AF8" w:rsidRDefault="00405AF8">
      <w:pPr>
        <w:pStyle w:val="ConsPlusNonformat"/>
        <w:jc w:val="both"/>
      </w:pPr>
    </w:p>
    <w:p w:rsidR="00405AF8" w:rsidRDefault="00405AF8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405AF8" w:rsidRDefault="00405AF8">
      <w:pPr>
        <w:pStyle w:val="ConsPlusNonformat"/>
        <w:jc w:val="both"/>
      </w:pPr>
      <w:r>
        <w:t xml:space="preserve">                         (фамилия, имя, отчество)</w:t>
      </w:r>
    </w:p>
    <w:p w:rsidR="00405AF8" w:rsidRDefault="00405AF8">
      <w:pPr>
        <w:pStyle w:val="ConsPlusNonformat"/>
        <w:jc w:val="both"/>
      </w:pPr>
      <w:r>
        <w:t>принято заявление и следующие документы:</w:t>
      </w:r>
    </w:p>
    <w:p w:rsidR="00405AF8" w:rsidRDefault="00405AF8">
      <w:pPr>
        <w:pStyle w:val="ConsPlusNonformat"/>
        <w:jc w:val="both"/>
      </w:pPr>
      <w:r>
        <w:t>___________________________________________________________________________</w:t>
      </w:r>
    </w:p>
    <w:p w:rsidR="00405AF8" w:rsidRDefault="00405AF8">
      <w:pPr>
        <w:pStyle w:val="ConsPlusNonformat"/>
        <w:jc w:val="both"/>
      </w:pPr>
      <w:r>
        <w:t>___________________________________________________________________________</w:t>
      </w:r>
    </w:p>
    <w:p w:rsidR="00405AF8" w:rsidRDefault="00405AF8">
      <w:pPr>
        <w:pStyle w:val="ConsPlusNonformat"/>
        <w:jc w:val="both"/>
      </w:pPr>
      <w:r>
        <w:t>___________________________________________________________________________</w:t>
      </w:r>
    </w:p>
    <w:p w:rsidR="00405AF8" w:rsidRDefault="00405AF8">
      <w:pPr>
        <w:pStyle w:val="ConsPlusNonformat"/>
        <w:jc w:val="both"/>
      </w:pPr>
      <w:r>
        <w:t>Регистрационный номер заявления: __________</w:t>
      </w:r>
    </w:p>
    <w:p w:rsidR="00405AF8" w:rsidRDefault="00405AF8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405AF8" w:rsidRDefault="00405AF8">
      <w:pPr>
        <w:pStyle w:val="ConsPlusNonformat"/>
        <w:jc w:val="both"/>
      </w:pPr>
      <w:r>
        <w:t>Тел. ____________</w:t>
      </w: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ind w:firstLine="540"/>
        <w:jc w:val="both"/>
      </w:pPr>
    </w:p>
    <w:p w:rsidR="00405AF8" w:rsidRDefault="00405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BA" w:rsidRDefault="00E22FBA"/>
    <w:sectPr w:rsidR="00E22FBA" w:rsidSect="0013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8"/>
    <w:rsid w:val="000162C3"/>
    <w:rsid w:val="000C04F1"/>
    <w:rsid w:val="000E14B8"/>
    <w:rsid w:val="000E246D"/>
    <w:rsid w:val="00105221"/>
    <w:rsid w:val="00111D08"/>
    <w:rsid w:val="00120E13"/>
    <w:rsid w:val="00123FF2"/>
    <w:rsid w:val="00187865"/>
    <w:rsid w:val="001C255A"/>
    <w:rsid w:val="001C573C"/>
    <w:rsid w:val="001E167D"/>
    <w:rsid w:val="00214BE9"/>
    <w:rsid w:val="00246E7E"/>
    <w:rsid w:val="002818D1"/>
    <w:rsid w:val="00284E73"/>
    <w:rsid w:val="002B388C"/>
    <w:rsid w:val="002E6F2D"/>
    <w:rsid w:val="00345A56"/>
    <w:rsid w:val="0038009A"/>
    <w:rsid w:val="00405AF8"/>
    <w:rsid w:val="0053383E"/>
    <w:rsid w:val="00567779"/>
    <w:rsid w:val="00570139"/>
    <w:rsid w:val="005F6C55"/>
    <w:rsid w:val="00684895"/>
    <w:rsid w:val="006E13FC"/>
    <w:rsid w:val="00787E6D"/>
    <w:rsid w:val="007A0C04"/>
    <w:rsid w:val="00843932"/>
    <w:rsid w:val="008517DF"/>
    <w:rsid w:val="00877143"/>
    <w:rsid w:val="008F549F"/>
    <w:rsid w:val="00926E35"/>
    <w:rsid w:val="009978EE"/>
    <w:rsid w:val="009F238C"/>
    <w:rsid w:val="00AA16BE"/>
    <w:rsid w:val="00C3353B"/>
    <w:rsid w:val="00C6796A"/>
    <w:rsid w:val="00CB63D7"/>
    <w:rsid w:val="00D03F4C"/>
    <w:rsid w:val="00D877D9"/>
    <w:rsid w:val="00D91F0C"/>
    <w:rsid w:val="00DD43F4"/>
    <w:rsid w:val="00DE7C66"/>
    <w:rsid w:val="00E22FBA"/>
    <w:rsid w:val="00E41FAE"/>
    <w:rsid w:val="00E444D8"/>
    <w:rsid w:val="00EC30C9"/>
    <w:rsid w:val="00F12B16"/>
    <w:rsid w:val="00F32F12"/>
    <w:rsid w:val="00F77525"/>
    <w:rsid w:val="00FB3222"/>
    <w:rsid w:val="00FB526E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7C66A6FA9CC10D4498E98B5C0464B02D57C79A6D54F5522C7E6A1AmBc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7C66A6FA9CC10D4486E49D305E68B62201C39D6158A00B7325374DBBE78Dm1c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7C66A6FA9CC10D4486E49D305E68B62201C39F6E5CA1097325374DBBE78D131D4D013F0E3FA9573653m2c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437C66A6FA9CC10D4498E98B5C0464B3215EC6996C54F5522C7E6A1AB2EDDA545214437B023EACm5c4M" TargetMode="External"/><Relationship Id="rId10" Type="http://schemas.openxmlformats.org/officeDocument/2006/relationships/hyperlink" Target="consultantplus://offline/ref=E0437C66A6FA9CC10D4498E98B5C0464B32B5ECA9D6C54F5522C7E6A1AB2EDDA545214437B033CAEm5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37C66A6FA9CC10D4498E98B5C0464B02158CC9D6854F5522C7E6A1AmB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2017-12-01T12:28:00Z</dcterms:created>
  <dcterms:modified xsi:type="dcterms:W3CDTF">2017-12-01T12:29:00Z</dcterms:modified>
</cp:coreProperties>
</file>